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51" w:rsidRPr="00CB0B72" w:rsidRDefault="00C73D2E" w:rsidP="00CB0B72">
      <w:pPr>
        <w:pStyle w:val="a5"/>
        <w:spacing w:line="240" w:lineRule="auto"/>
        <w:ind w:firstLine="420"/>
        <w:rPr>
          <w:rFonts w:eastAsiaTheme="minorEastAsia" w:hint="eastAsia"/>
          <w:color w:val="000000"/>
          <w:sz w:val="22"/>
        </w:rPr>
      </w:pPr>
      <w:bookmarkStart w:id="0" w:name="_GoBack"/>
      <w:r w:rsidRPr="00CB0B72">
        <w:rPr>
          <w:rFonts w:ascii="王漢宗中隸書繁" w:eastAsia="王漢宗中隸書繁" w:hint="eastAsia"/>
          <w:color w:val="000000"/>
          <w:sz w:val="44"/>
        </w:rPr>
        <w:t>恭讀疏文</w:t>
      </w:r>
      <w:bookmarkEnd w:id="0"/>
      <w:r w:rsidR="00D22D51" w:rsidRPr="00CB0B72">
        <w:rPr>
          <w:rFonts w:eastAsiaTheme="minorEastAsia" w:hint="eastAsia"/>
          <w:color w:val="000000"/>
          <w:sz w:val="22"/>
        </w:rPr>
        <w:tab/>
      </w:r>
      <w:r w:rsidR="00D22D51" w:rsidRPr="00CB0B72">
        <w:rPr>
          <w:rFonts w:eastAsiaTheme="minorEastAsia" w:hint="eastAsia"/>
          <w:color w:val="000000"/>
          <w:sz w:val="22"/>
        </w:rPr>
        <w:tab/>
      </w:r>
      <w:r w:rsidR="00785D62" w:rsidRPr="00CB0B72">
        <w:rPr>
          <w:rFonts w:eastAsiaTheme="minorEastAsia" w:hint="eastAsia"/>
          <w:color w:val="000000"/>
          <w:sz w:val="22"/>
        </w:rPr>
        <w:tab/>
      </w:r>
      <w:r w:rsidR="00CB0B72">
        <w:rPr>
          <w:rFonts w:eastAsiaTheme="minorEastAsia" w:hint="eastAsia"/>
          <w:color w:val="000000"/>
          <w:sz w:val="22"/>
        </w:rPr>
        <w:tab/>
      </w:r>
      <w:r w:rsidR="00785D62" w:rsidRPr="00CB0B72">
        <w:rPr>
          <w:rFonts w:eastAsiaTheme="minorEastAsia" w:hint="eastAsia"/>
          <w:color w:val="000000"/>
          <w:sz w:val="22"/>
        </w:rPr>
        <w:tab/>
      </w:r>
      <w:r w:rsidRPr="00CB0B72">
        <w:rPr>
          <w:rFonts w:asciiTheme="minorEastAsia" w:eastAsiaTheme="minorEastAsia" w:hAnsiTheme="minorEastAsia"/>
          <w:color w:val="0070C0"/>
        </w:rPr>
        <w:t>主法恭讀疏文。</w:t>
      </w:r>
      <w:r w:rsidRPr="00CB0B72">
        <w:rPr>
          <w:rFonts w:asciiTheme="minorEastAsia" w:eastAsiaTheme="minorEastAsia" w:hAnsiTheme="minorEastAsia"/>
          <w:color w:val="0070C0"/>
        </w:rPr>
        <w:t> </w:t>
      </w:r>
      <w:r w:rsidRPr="00CB0B72">
        <w:rPr>
          <w:rFonts w:asciiTheme="minorEastAsia" w:eastAsiaTheme="minorEastAsia" w:hAnsiTheme="minorEastAsia"/>
          <w:color w:val="0070C0"/>
        </w:rPr>
        <w:t>齋主長跪。</w:t>
      </w:r>
      <w:r w:rsidRPr="00CB0B72">
        <w:rPr>
          <w:rFonts w:asciiTheme="minorEastAsia" w:eastAsiaTheme="minorEastAsia" w:hAnsiTheme="minorEastAsia"/>
          <w:color w:val="0070C0"/>
        </w:rPr>
        <w:t> </w:t>
      </w:r>
      <w:r w:rsidRPr="00CB0B72">
        <w:rPr>
          <w:rFonts w:asciiTheme="minorEastAsia" w:eastAsiaTheme="minorEastAsia" w:hAnsiTheme="minorEastAsia"/>
          <w:color w:val="0070C0"/>
        </w:rPr>
        <w:t>聽引禮者號令而</w:t>
      </w:r>
      <w:r w:rsidRPr="00CB0B72">
        <w:rPr>
          <w:rFonts w:asciiTheme="minorEastAsia" w:eastAsiaTheme="minorEastAsia" w:hAnsiTheme="minorEastAsia"/>
          <w:color w:val="0070C0"/>
          <w:bdr w:val="single" w:sz="4" w:space="0" w:color="auto"/>
        </w:rPr>
        <w:t>拜、起</w:t>
      </w:r>
      <w:r w:rsidRPr="00CB0B72">
        <w:rPr>
          <w:rFonts w:asciiTheme="minorEastAsia" w:eastAsiaTheme="minorEastAsia" w:hAnsiTheme="minorEastAsia"/>
          <w:color w:val="0070C0"/>
        </w:rPr>
        <w:t>。</w:t>
      </w:r>
      <w:r w:rsidRPr="00CB0B72">
        <w:rPr>
          <w:rFonts w:eastAsia="Helvetica;STHeiti;Droid Sans Fa"/>
          <w:color w:val="000000"/>
          <w:sz w:val="22"/>
        </w:rPr>
        <w:t> </w:t>
      </w:r>
    </w:p>
    <w:p w:rsidR="006124B4" w:rsidRPr="00CB0B72" w:rsidRDefault="00C73D2E" w:rsidP="00CB0B72">
      <w:pPr>
        <w:pStyle w:val="a5"/>
        <w:spacing w:after="0" w:line="240" w:lineRule="auto"/>
        <w:ind w:left="1680" w:firstLine="420"/>
        <w:rPr>
          <w:rFonts w:ascii="標楷體" w:eastAsia="標楷體" w:hAnsi="標楷體" w:hint="eastAsia"/>
          <w:color w:val="000000"/>
          <w:sz w:val="32"/>
        </w:rPr>
      </w:pPr>
      <w:r w:rsidRPr="00CB0B72">
        <w:rPr>
          <w:rFonts w:ascii="標楷體" w:eastAsia="標楷體" w:hAnsi="標楷體"/>
          <w:color w:val="000000"/>
          <w:sz w:val="32"/>
        </w:rPr>
        <w:t>一誠上達</w:t>
      </w:r>
    </w:p>
    <w:p w:rsidR="006124B4" w:rsidRPr="00CB0B72" w:rsidRDefault="00C73D2E" w:rsidP="00CB0B72">
      <w:pPr>
        <w:pStyle w:val="a5"/>
        <w:spacing w:after="0" w:line="240" w:lineRule="auto"/>
        <w:rPr>
          <w:rFonts w:ascii="標楷體" w:eastAsia="標楷體" w:hAnsi="標楷體"/>
          <w:color w:val="000000"/>
          <w:sz w:val="32"/>
        </w:rPr>
      </w:pPr>
      <w:r w:rsidRPr="00CB0B72">
        <w:rPr>
          <w:rFonts w:ascii="標楷體" w:eastAsia="標楷體" w:hAnsi="標楷體"/>
          <w:color w:val="000000"/>
          <w:sz w:val="32"/>
        </w:rPr>
        <w:t>大圓滿覺</w:t>
      </w:r>
      <w:r w:rsidR="00D22D51" w:rsidRPr="00CB0B72">
        <w:rPr>
          <w:rFonts w:ascii="標楷體" w:eastAsia="標楷體" w:hAnsi="標楷體" w:hint="eastAsia"/>
          <w:color w:val="000000"/>
          <w:sz w:val="32"/>
        </w:rPr>
        <w:tab/>
      </w:r>
      <w:r w:rsidR="00D22D51" w:rsidRPr="00CB0B72">
        <w:rPr>
          <w:rFonts w:ascii="標楷體" w:eastAsia="標楷體" w:hAnsi="標楷體" w:hint="eastAsia"/>
          <w:color w:val="000000"/>
          <w:sz w:val="32"/>
        </w:rPr>
        <w:tab/>
      </w:r>
      <w:r w:rsidRPr="00CB0B72">
        <w:rPr>
          <w:rFonts w:ascii="標楷體" w:eastAsia="標楷體" w:hAnsi="標楷體"/>
          <w:color w:val="000000"/>
          <w:sz w:val="32"/>
        </w:rPr>
        <w:t>應跡西乾</w:t>
      </w:r>
      <w:r w:rsidR="00D22D51" w:rsidRPr="00CB0B72">
        <w:rPr>
          <w:rFonts w:ascii="標楷體" w:eastAsia="標楷體" w:hAnsi="標楷體" w:hint="eastAsia"/>
          <w:color w:val="000000"/>
          <w:sz w:val="32"/>
        </w:rPr>
        <w:tab/>
      </w:r>
      <w:r w:rsidR="00D22D51" w:rsidRPr="00CB0B72">
        <w:rPr>
          <w:rFonts w:ascii="標楷體" w:eastAsia="標楷體" w:hAnsi="標楷體" w:hint="eastAsia"/>
          <w:color w:val="000000"/>
          <w:sz w:val="32"/>
        </w:rPr>
        <w:tab/>
      </w:r>
      <w:r w:rsidRPr="00CB0B72">
        <w:rPr>
          <w:rFonts w:ascii="標楷體" w:eastAsia="標楷體" w:hAnsi="標楷體"/>
          <w:color w:val="000000"/>
          <w:sz w:val="32"/>
        </w:rPr>
        <w:t>心包太虛</w:t>
      </w:r>
      <w:r w:rsidR="00D22D51" w:rsidRPr="00CB0B72">
        <w:rPr>
          <w:rFonts w:ascii="標楷體" w:eastAsia="標楷體" w:hAnsi="標楷體" w:hint="eastAsia"/>
          <w:color w:val="000000"/>
          <w:sz w:val="32"/>
        </w:rPr>
        <w:tab/>
      </w:r>
      <w:r w:rsidR="00D22D51" w:rsidRPr="00CB0B72">
        <w:rPr>
          <w:rFonts w:ascii="標楷體" w:eastAsia="標楷體" w:hAnsi="標楷體" w:hint="eastAsia"/>
          <w:color w:val="000000"/>
          <w:sz w:val="32"/>
        </w:rPr>
        <w:tab/>
      </w:r>
      <w:r w:rsidRPr="00CB0B72">
        <w:rPr>
          <w:rFonts w:ascii="標楷體" w:eastAsia="標楷體" w:hAnsi="標楷體"/>
          <w:color w:val="000000"/>
          <w:sz w:val="32"/>
        </w:rPr>
        <w:t>量週沙界</w:t>
      </w:r>
      <w:r w:rsidR="00785D62" w:rsidRPr="00CB0B72">
        <w:rPr>
          <w:rFonts w:ascii="標楷體" w:eastAsia="標楷體" w:hAnsi="標楷體" w:hint="eastAsia"/>
          <w:color w:val="000000"/>
          <w:sz w:val="32"/>
        </w:rPr>
        <w:tab/>
      </w:r>
      <w:r w:rsidR="00785D62" w:rsidRPr="00CB0B72">
        <w:rPr>
          <w:rFonts w:ascii="標楷體" w:eastAsia="標楷體" w:hAnsi="標楷體" w:hint="eastAsia"/>
          <w:color w:val="000000"/>
          <w:sz w:val="32"/>
        </w:rPr>
        <w:tab/>
      </w:r>
      <w:r w:rsidR="00785D62" w:rsidRPr="00CB0B72">
        <w:rPr>
          <w:rFonts w:ascii="標楷體" w:eastAsia="標楷體" w:hAnsi="標楷體" w:hint="eastAsia"/>
          <w:color w:val="000000"/>
          <w:sz w:val="32"/>
        </w:rPr>
        <w:tab/>
      </w:r>
      <w:r w:rsidR="00785D62" w:rsidRPr="00CB0B72">
        <w:rPr>
          <w:rFonts w:ascii="標楷體" w:eastAsia="標楷體" w:hAnsi="標楷體" w:hint="eastAsia"/>
          <w:color w:val="000000"/>
          <w:sz w:val="32"/>
        </w:rPr>
        <w:tab/>
      </w:r>
      <w:r w:rsidR="00785D62" w:rsidRPr="00CB0B72">
        <w:rPr>
          <w:rFonts w:ascii="標楷體" w:eastAsia="標楷體" w:hAnsi="標楷體" w:cs="新細明體" w:hint="eastAsia"/>
          <w:color w:val="FF0000"/>
          <w:sz w:val="32"/>
          <w:bdr w:val="single" w:sz="4" w:space="0" w:color="auto"/>
        </w:rPr>
        <w:t>拜</w:t>
      </w:r>
    </w:p>
    <w:p w:rsidR="00D22D51" w:rsidRPr="00CB0B72" w:rsidRDefault="00C73D2E" w:rsidP="00CB0B72">
      <w:pPr>
        <w:pStyle w:val="a5"/>
        <w:spacing w:after="0" w:line="240" w:lineRule="auto"/>
        <w:ind w:firstLine="420"/>
        <w:rPr>
          <w:rFonts w:ascii="標楷體" w:eastAsia="標楷體" w:hAnsi="標楷體" w:hint="eastAsia"/>
          <w:color w:val="000000"/>
          <w:sz w:val="32"/>
        </w:rPr>
      </w:pPr>
      <w:r w:rsidRPr="00CB0B72">
        <w:rPr>
          <w:rFonts w:ascii="標楷體" w:eastAsia="標楷體" w:hAnsi="標楷體"/>
          <w:color w:val="000000"/>
          <w:sz w:val="32"/>
        </w:rPr>
        <w:t>上來今有啟建超薦道場</w:t>
      </w:r>
      <w:r w:rsidR="00D22D51" w:rsidRPr="00CB0B72">
        <w:rPr>
          <w:rFonts w:ascii="標楷體" w:eastAsia="標楷體" w:hAnsi="標楷體" w:hint="eastAsia"/>
          <w:color w:val="000000"/>
          <w:sz w:val="32"/>
        </w:rPr>
        <w:tab/>
      </w:r>
      <w:r w:rsidR="00D22D51" w:rsidRPr="00CB0B72">
        <w:rPr>
          <w:rFonts w:ascii="標楷體" w:eastAsia="標楷體" w:hAnsi="標楷體" w:hint="eastAsia"/>
          <w:color w:val="000000"/>
          <w:sz w:val="32"/>
        </w:rPr>
        <w:tab/>
      </w:r>
      <w:r w:rsidR="00D22D51" w:rsidRPr="00CB0B72">
        <w:rPr>
          <w:rFonts w:ascii="標楷體" w:eastAsia="標楷體" w:hAnsi="標楷體" w:hint="eastAsia"/>
          <w:color w:val="000000"/>
          <w:sz w:val="32"/>
        </w:rPr>
        <w:tab/>
      </w:r>
      <w:r w:rsidR="00D22D51" w:rsidRPr="00CB0B72">
        <w:rPr>
          <w:rFonts w:ascii="標楷體" w:eastAsia="標楷體" w:hAnsi="標楷體" w:hint="eastAsia"/>
          <w:color w:val="000000"/>
          <w:sz w:val="32"/>
        </w:rPr>
        <w:tab/>
      </w:r>
      <w:r w:rsidRPr="00CB0B72">
        <w:rPr>
          <w:rFonts w:ascii="標楷體" w:eastAsia="標楷體" w:hAnsi="標楷體"/>
          <w:color w:val="000000"/>
          <w:sz w:val="32"/>
        </w:rPr>
        <w:t>所有疏文對</w:t>
      </w:r>
    </w:p>
    <w:p w:rsidR="006124B4" w:rsidRPr="00CB0B72" w:rsidRDefault="00C73D2E" w:rsidP="00CB0B72">
      <w:pPr>
        <w:pStyle w:val="a5"/>
        <w:spacing w:after="0" w:line="240" w:lineRule="auto"/>
        <w:rPr>
          <w:rFonts w:ascii="標楷體" w:eastAsia="標楷體" w:hAnsi="標楷體"/>
          <w:color w:val="000000"/>
          <w:sz w:val="32"/>
        </w:rPr>
      </w:pPr>
      <w:r w:rsidRPr="00CB0B72">
        <w:rPr>
          <w:rFonts w:ascii="標楷體" w:eastAsia="標楷體" w:hAnsi="標楷體"/>
          <w:color w:val="000000"/>
          <w:sz w:val="32"/>
        </w:rPr>
        <w:t>佛恭讀</w:t>
      </w:r>
      <w:r w:rsidR="00785D62" w:rsidRPr="00CB0B72">
        <w:rPr>
          <w:rFonts w:ascii="標楷體" w:eastAsia="標楷體" w:hAnsi="標楷體" w:hint="eastAsia"/>
          <w:color w:val="000000"/>
          <w:sz w:val="32"/>
        </w:rPr>
        <w:tab/>
      </w:r>
      <w:r w:rsidR="00785D62" w:rsidRPr="00CB0B72">
        <w:rPr>
          <w:rFonts w:ascii="標楷體" w:eastAsia="標楷體" w:hAnsi="標楷體" w:hint="eastAsia"/>
          <w:color w:val="000000"/>
          <w:sz w:val="32"/>
        </w:rPr>
        <w:tab/>
      </w:r>
      <w:r w:rsidR="00CB0B72">
        <w:rPr>
          <w:rFonts w:ascii="標楷體" w:eastAsia="標楷體" w:hAnsi="標楷體" w:hint="eastAsia"/>
          <w:color w:val="000000"/>
          <w:sz w:val="32"/>
        </w:rPr>
        <w:tab/>
      </w:r>
      <w:r w:rsidRPr="00CB0B72">
        <w:rPr>
          <w:rFonts w:ascii="標楷體" w:eastAsia="標楷體" w:hAnsi="標楷體"/>
          <w:color w:val="000000"/>
          <w:sz w:val="32"/>
        </w:rPr>
        <w:t>大圓鏡中</w:t>
      </w:r>
      <w:r w:rsidR="00D22D51" w:rsidRPr="00CB0B72">
        <w:rPr>
          <w:rFonts w:ascii="標楷體" w:eastAsia="標楷體" w:hAnsi="標楷體" w:hint="eastAsia"/>
          <w:color w:val="000000"/>
          <w:sz w:val="32"/>
        </w:rPr>
        <w:tab/>
      </w:r>
      <w:r w:rsidR="00D22D51" w:rsidRPr="00CB0B72">
        <w:rPr>
          <w:rFonts w:ascii="標楷體" w:eastAsia="標楷體" w:hAnsi="標楷體" w:hint="eastAsia"/>
          <w:color w:val="000000"/>
          <w:sz w:val="32"/>
        </w:rPr>
        <w:tab/>
      </w:r>
      <w:r w:rsidRPr="00CB0B72">
        <w:rPr>
          <w:rFonts w:ascii="標楷體" w:eastAsia="標楷體" w:hAnsi="標楷體"/>
          <w:color w:val="000000"/>
          <w:sz w:val="32"/>
        </w:rPr>
        <w:t>俯垂朗鑒</w:t>
      </w:r>
      <w:r w:rsidR="00785D62" w:rsidRPr="00CB0B72">
        <w:rPr>
          <w:rFonts w:ascii="標楷體" w:eastAsia="標楷體" w:hAnsi="標楷體" w:hint="eastAsia"/>
          <w:color w:val="000000"/>
          <w:sz w:val="32"/>
        </w:rPr>
        <w:tab/>
      </w:r>
      <w:r w:rsidR="00785D62" w:rsidRPr="00CB0B72">
        <w:rPr>
          <w:rFonts w:ascii="標楷體" w:eastAsia="標楷體" w:hAnsi="標楷體" w:hint="eastAsia"/>
          <w:color w:val="000000"/>
          <w:sz w:val="32"/>
        </w:rPr>
        <w:tab/>
      </w:r>
      <w:r w:rsidR="00F2517A">
        <w:rPr>
          <w:rFonts w:ascii="標楷體" w:eastAsia="標楷體" w:hAnsi="標楷體" w:hint="eastAsia"/>
          <w:color w:val="000000"/>
          <w:sz w:val="32"/>
        </w:rPr>
        <w:tab/>
      </w:r>
      <w:r w:rsidR="00F2517A">
        <w:rPr>
          <w:rFonts w:ascii="標楷體" w:eastAsia="標楷體" w:hAnsi="標楷體" w:hint="eastAsia"/>
          <w:color w:val="000000"/>
          <w:sz w:val="32"/>
        </w:rPr>
        <w:tab/>
      </w:r>
      <w:r w:rsidR="00F2517A">
        <w:rPr>
          <w:rFonts w:ascii="標楷體" w:eastAsia="標楷體" w:hAnsi="標楷體" w:hint="eastAsia"/>
          <w:color w:val="000000"/>
          <w:sz w:val="32"/>
        </w:rPr>
        <w:tab/>
      </w:r>
      <w:r w:rsidR="00785D62" w:rsidRPr="00CB0B72">
        <w:rPr>
          <w:rFonts w:ascii="標楷體" w:eastAsia="標楷體" w:hAnsi="標楷體" w:hint="eastAsia"/>
          <w:color w:val="000000"/>
          <w:sz w:val="32"/>
        </w:rPr>
        <w:tab/>
      </w:r>
      <w:r w:rsidR="00785D62" w:rsidRPr="00CB0B72">
        <w:rPr>
          <w:rFonts w:ascii="標楷體" w:eastAsia="標楷體" w:hAnsi="標楷體" w:hint="eastAsia"/>
          <w:color w:val="000000"/>
          <w:sz w:val="32"/>
        </w:rPr>
        <w:tab/>
      </w:r>
      <w:r w:rsidR="00CB0B72">
        <w:rPr>
          <w:rFonts w:ascii="標楷體" w:eastAsia="標楷體" w:hAnsi="標楷體" w:hint="eastAsia"/>
          <w:color w:val="000000"/>
          <w:sz w:val="32"/>
        </w:rPr>
        <w:tab/>
      </w:r>
      <w:r w:rsidR="00CB0B72">
        <w:rPr>
          <w:rFonts w:ascii="標楷體" w:eastAsia="標楷體" w:hAnsi="標楷體" w:hint="eastAsia"/>
          <w:color w:val="000000"/>
          <w:sz w:val="32"/>
        </w:rPr>
        <w:tab/>
      </w:r>
      <w:r w:rsidR="00785D62" w:rsidRPr="00CB0B72">
        <w:rPr>
          <w:rFonts w:ascii="標楷體" w:eastAsia="標楷體" w:hAnsi="標楷體" w:cs="新細明體" w:hint="eastAsia"/>
          <w:color w:val="FF0000"/>
          <w:sz w:val="32"/>
          <w:bdr w:val="single" w:sz="4" w:space="0" w:color="auto"/>
        </w:rPr>
        <w:t>拜</w:t>
      </w:r>
    </w:p>
    <w:p w:rsidR="006124B4" w:rsidRPr="00CB0B72" w:rsidRDefault="00C73D2E" w:rsidP="00CB0B72">
      <w:pPr>
        <w:pStyle w:val="a5"/>
        <w:spacing w:after="0" w:line="240" w:lineRule="auto"/>
        <w:ind w:firstLine="420"/>
        <w:rPr>
          <w:rFonts w:ascii="標楷體" w:eastAsia="標楷體" w:hAnsi="標楷體" w:hint="eastAsia"/>
          <w:color w:val="000000"/>
          <w:sz w:val="32"/>
        </w:rPr>
      </w:pPr>
      <w:r w:rsidRPr="00CB0B72">
        <w:rPr>
          <w:rFonts w:ascii="標楷體" w:eastAsia="標楷體" w:hAnsi="標楷體"/>
          <w:color w:val="000000"/>
          <w:sz w:val="32"/>
        </w:rPr>
        <w:t>爰有一泗天下</w:t>
      </w:r>
      <w:r w:rsidR="00D22D51" w:rsidRPr="00CB0B72">
        <w:rPr>
          <w:rFonts w:ascii="標楷體" w:eastAsia="標楷體" w:hAnsi="標楷體" w:hint="eastAsia"/>
          <w:color w:val="000000"/>
          <w:sz w:val="32"/>
        </w:rPr>
        <w:tab/>
      </w:r>
      <w:r w:rsidR="00785D62" w:rsidRPr="00CB0B72">
        <w:rPr>
          <w:rFonts w:ascii="標楷體" w:eastAsia="標楷體" w:hAnsi="標楷體" w:hint="eastAsia"/>
          <w:color w:val="000000"/>
          <w:sz w:val="32"/>
        </w:rPr>
        <w:tab/>
      </w:r>
      <w:r w:rsidRPr="00CB0B72">
        <w:rPr>
          <w:rFonts w:ascii="標楷體" w:eastAsia="標楷體" w:hAnsi="標楷體"/>
          <w:color w:val="000000"/>
          <w:sz w:val="32"/>
        </w:rPr>
        <w:t>南瞻部洲</w:t>
      </w:r>
      <w:r w:rsidR="00785D62" w:rsidRPr="00CB0B72">
        <w:rPr>
          <w:rFonts w:ascii="標楷體" w:eastAsia="標楷體" w:hAnsi="標楷體" w:hint="eastAsia"/>
          <w:color w:val="000000"/>
          <w:sz w:val="32"/>
        </w:rPr>
        <w:tab/>
      </w:r>
      <w:r w:rsidR="00D22D51" w:rsidRPr="00CB0B72">
        <w:rPr>
          <w:rFonts w:ascii="標楷體" w:eastAsia="標楷體" w:hAnsi="標楷體" w:hint="eastAsia"/>
          <w:color w:val="000000"/>
          <w:sz w:val="32"/>
        </w:rPr>
        <w:tab/>
      </w:r>
      <w:r w:rsidR="00785D62" w:rsidRPr="00CB0B72">
        <w:rPr>
          <w:rFonts w:ascii="標楷體" w:eastAsia="標楷體" w:hAnsi="標楷體" w:hint="eastAsia"/>
          <w:color w:val="000000"/>
          <w:sz w:val="32"/>
        </w:rPr>
        <w:tab/>
      </w:r>
      <w:r w:rsidR="00D22D51" w:rsidRPr="00CB0B72">
        <w:rPr>
          <w:rFonts w:ascii="標楷體" w:eastAsia="標楷體" w:hAnsi="標楷體" w:hint="eastAsia"/>
          <w:color w:val="000000"/>
          <w:sz w:val="32"/>
        </w:rPr>
        <w:tab/>
      </w:r>
      <w:r w:rsidR="00CB0B72">
        <w:rPr>
          <w:rFonts w:ascii="標楷體" w:eastAsia="標楷體" w:hAnsi="標楷體" w:hint="eastAsia"/>
          <w:color w:val="000000"/>
          <w:sz w:val="32"/>
        </w:rPr>
        <w:tab/>
      </w:r>
      <w:r w:rsidR="00D22D51" w:rsidRPr="00CB0B72">
        <w:rPr>
          <w:rFonts w:ascii="標楷體" w:eastAsia="標楷體" w:hAnsi="標楷體" w:hint="eastAsia"/>
          <w:color w:val="000000"/>
          <w:sz w:val="32"/>
        </w:rPr>
        <w:t>秉</w:t>
      </w:r>
    </w:p>
    <w:p w:rsidR="00D22D51" w:rsidRPr="00CB0B72" w:rsidRDefault="00C73D2E" w:rsidP="00CB0B72">
      <w:pPr>
        <w:pStyle w:val="a5"/>
        <w:spacing w:after="0" w:line="240" w:lineRule="auto"/>
        <w:rPr>
          <w:rFonts w:ascii="標楷體" w:eastAsia="標楷體" w:hAnsi="標楷體" w:hint="eastAsia"/>
          <w:color w:val="000000"/>
          <w:sz w:val="32"/>
        </w:rPr>
      </w:pPr>
      <w:r w:rsidRPr="00CB0B72">
        <w:rPr>
          <w:rFonts w:ascii="標楷體" w:eastAsia="標楷體" w:hAnsi="標楷體"/>
          <w:color w:val="000000"/>
          <w:sz w:val="32"/>
        </w:rPr>
        <w:t>釋迦如來遺教奉行主修功德法事沙門</w:t>
      </w:r>
      <w:r w:rsidR="00D22D51" w:rsidRPr="00CB0B72">
        <w:rPr>
          <w:rFonts w:ascii="標楷體" w:eastAsia="標楷體" w:hAnsi="標楷體" w:hint="eastAsia"/>
          <w:color w:val="000000"/>
          <w:sz w:val="32"/>
        </w:rPr>
        <w:tab/>
      </w:r>
      <w:r w:rsidR="00785D62" w:rsidRPr="00CB0B72">
        <w:rPr>
          <w:rFonts w:ascii="標楷體" w:eastAsia="標楷體" w:hAnsi="標楷體" w:hint="eastAsia"/>
          <w:color w:val="000000"/>
          <w:sz w:val="32"/>
        </w:rPr>
        <w:tab/>
      </w:r>
      <w:r w:rsidR="00D22D51" w:rsidRPr="00CB0B72">
        <w:rPr>
          <w:rFonts w:ascii="標楷體" w:eastAsia="標楷體" w:hAnsi="標楷體" w:hint="eastAsia"/>
          <w:color w:val="000000"/>
          <w:sz w:val="32"/>
        </w:rPr>
        <w:tab/>
      </w:r>
      <w:r w:rsidRPr="00CB0B72">
        <w:rPr>
          <w:rFonts w:ascii="標楷體" w:eastAsia="標楷體" w:hAnsi="標楷體"/>
          <w:color w:val="000000"/>
          <w:sz w:val="32"/>
        </w:rPr>
        <w:t>今據</w:t>
      </w:r>
      <w:r w:rsidR="00785D62" w:rsidRPr="00CB0B72">
        <w:rPr>
          <w:rFonts w:ascii="標楷體" w:eastAsia="標楷體" w:hAnsi="標楷體" w:hint="eastAsia"/>
          <w:color w:val="000000"/>
          <w:sz w:val="32"/>
        </w:rPr>
        <w:tab/>
      </w:r>
      <w:r w:rsidR="00D22D51" w:rsidRPr="00CB0B72">
        <w:rPr>
          <w:rFonts w:ascii="標楷體" w:eastAsia="標楷體" w:hAnsi="標楷體" w:hint="eastAsia"/>
          <w:color w:val="000000"/>
          <w:sz w:val="32"/>
        </w:rPr>
        <w:tab/>
      </w:r>
      <w:r w:rsidR="00CB0B72">
        <w:rPr>
          <w:rFonts w:ascii="標楷體" w:eastAsia="標楷體" w:hAnsi="標楷體" w:hint="eastAsia"/>
          <w:color w:val="000000"/>
          <w:sz w:val="32"/>
        </w:rPr>
        <w:tab/>
      </w:r>
      <w:r w:rsidRPr="00CB0B72">
        <w:rPr>
          <w:rFonts w:ascii="標楷體" w:eastAsia="標楷體" w:hAnsi="標楷體"/>
          <w:color w:val="000000"/>
          <w:sz w:val="32"/>
        </w:rPr>
        <w:t>奉</w:t>
      </w:r>
    </w:p>
    <w:p w:rsidR="006124B4" w:rsidRPr="00CB0B72" w:rsidRDefault="00C73D2E" w:rsidP="00F2517A">
      <w:pPr>
        <w:pStyle w:val="a5"/>
        <w:spacing w:after="0" w:line="360" w:lineRule="auto"/>
        <w:rPr>
          <w:rFonts w:ascii="標楷體" w:eastAsia="標楷體" w:hAnsi="標楷體"/>
          <w:color w:val="000000"/>
          <w:sz w:val="32"/>
        </w:rPr>
      </w:pPr>
      <w:r w:rsidRPr="00CB0B72">
        <w:rPr>
          <w:rFonts w:ascii="標楷體" w:eastAsia="標楷體" w:hAnsi="標楷體"/>
          <w:color w:val="000000"/>
          <w:sz w:val="32"/>
        </w:rPr>
        <w:t>佛修齋敬為</w:t>
      </w:r>
    </w:p>
    <w:p w:rsidR="006124B4" w:rsidRPr="00F2517A" w:rsidRDefault="00C73D2E" w:rsidP="00CB0B72">
      <w:pPr>
        <w:pStyle w:val="a5"/>
        <w:spacing w:after="0" w:line="240" w:lineRule="auto"/>
        <w:ind w:leftChars="175" w:left="420"/>
        <w:rPr>
          <w:rFonts w:ascii="王漢宗顏楷體繁" w:eastAsia="王漢宗顏楷體繁" w:hAnsi="標楷體" w:hint="eastAsia"/>
          <w:color w:val="000000"/>
          <w:sz w:val="32"/>
        </w:rPr>
      </w:pPr>
      <w:r w:rsidRPr="00F2517A">
        <w:rPr>
          <w:rFonts w:ascii="王漢宗顏楷體繁" w:eastAsia="王漢宗顏楷體繁" w:hAnsi="標楷體" w:hint="eastAsia"/>
          <w:color w:val="000000"/>
          <w:sz w:val="32"/>
        </w:rPr>
        <w:t>往生堂上眾等亡靈</w:t>
      </w:r>
    </w:p>
    <w:p w:rsidR="006124B4" w:rsidRPr="00F2517A" w:rsidRDefault="00C73D2E" w:rsidP="00CB0B72">
      <w:pPr>
        <w:pStyle w:val="a5"/>
        <w:spacing w:after="0" w:line="240" w:lineRule="auto"/>
        <w:ind w:leftChars="175" w:left="420"/>
        <w:rPr>
          <w:rFonts w:ascii="王漢宗顏楷體繁" w:eastAsia="王漢宗顏楷體繁" w:hAnsi="標楷體" w:hint="eastAsia"/>
          <w:color w:val="000000"/>
          <w:sz w:val="32"/>
        </w:rPr>
      </w:pPr>
      <w:r w:rsidRPr="00F2517A">
        <w:rPr>
          <w:rFonts w:ascii="王漢宗顏楷體繁" w:eastAsia="王漢宗顏楷體繁" w:hAnsi="標楷體" w:hint="eastAsia"/>
          <w:color w:val="000000"/>
          <w:sz w:val="32"/>
        </w:rPr>
        <w:t>世界各地罹難眾生</w:t>
      </w:r>
    </w:p>
    <w:p w:rsidR="006124B4" w:rsidRPr="00F2517A" w:rsidRDefault="00C73D2E" w:rsidP="00CB0B72">
      <w:pPr>
        <w:pStyle w:val="a5"/>
        <w:spacing w:after="0" w:line="360" w:lineRule="auto"/>
        <w:ind w:leftChars="175" w:left="420"/>
        <w:rPr>
          <w:rFonts w:ascii="王漢宗顏楷體繁" w:eastAsia="王漢宗顏楷體繁" w:hAnsi="標楷體" w:hint="eastAsia"/>
          <w:color w:val="000000"/>
          <w:sz w:val="32"/>
        </w:rPr>
      </w:pPr>
      <w:r w:rsidRPr="00F2517A">
        <w:rPr>
          <w:rFonts w:ascii="王漢宗顏楷體繁" w:eastAsia="王漢宗顏楷體繁" w:hAnsi="標楷體" w:hint="eastAsia"/>
          <w:color w:val="000000"/>
          <w:sz w:val="32"/>
        </w:rPr>
        <w:t>十方法界一切無祀孤魂</w:t>
      </w:r>
      <w:r w:rsidR="00785D62" w:rsidRPr="00F2517A">
        <w:rPr>
          <w:rFonts w:ascii="王漢宗顏楷體繁" w:eastAsia="王漢宗顏楷體繁" w:hAnsi="標楷體" w:hint="eastAsia"/>
          <w:color w:val="000000"/>
          <w:sz w:val="32"/>
        </w:rPr>
        <w:tab/>
      </w:r>
      <w:r w:rsidR="00785D62" w:rsidRPr="00F2517A">
        <w:rPr>
          <w:rFonts w:ascii="王漢宗顏楷體繁" w:eastAsia="王漢宗顏楷體繁" w:hAnsi="標楷體" w:hint="eastAsia"/>
          <w:color w:val="000000"/>
          <w:sz w:val="32"/>
        </w:rPr>
        <w:tab/>
      </w:r>
      <w:r w:rsidR="00785D62" w:rsidRPr="00F2517A">
        <w:rPr>
          <w:rFonts w:ascii="王漢宗顏楷體繁" w:eastAsia="王漢宗顏楷體繁" w:hAnsi="標楷體" w:hint="eastAsia"/>
          <w:color w:val="000000"/>
          <w:sz w:val="32"/>
        </w:rPr>
        <w:tab/>
        <w:t>啟建三時繫念佛事全堂</w:t>
      </w:r>
    </w:p>
    <w:p w:rsidR="00D22D51" w:rsidRPr="00CB0B72" w:rsidRDefault="00C73D2E" w:rsidP="00CB0B72">
      <w:pPr>
        <w:pStyle w:val="a5"/>
        <w:spacing w:after="0" w:line="360" w:lineRule="auto"/>
        <w:ind w:leftChars="175" w:left="420" w:firstLine="420"/>
        <w:rPr>
          <w:rFonts w:ascii="標楷體" w:eastAsia="標楷體" w:hAnsi="標楷體" w:hint="eastAsia"/>
          <w:color w:val="000000"/>
          <w:sz w:val="32"/>
        </w:rPr>
      </w:pPr>
      <w:r w:rsidRPr="00CB0B72">
        <w:rPr>
          <w:rFonts w:ascii="標楷體" w:eastAsia="標楷體" w:hAnsi="標楷體"/>
          <w:color w:val="000000"/>
          <w:sz w:val="32"/>
        </w:rPr>
        <w:t>陽上功德主</w:t>
      </w:r>
      <w:r w:rsidR="00D22D51" w:rsidRPr="00CB0B72">
        <w:rPr>
          <w:rFonts w:ascii="標楷體" w:eastAsia="標楷體" w:hAnsi="標楷體" w:hint="eastAsia"/>
          <w:color w:val="000000"/>
          <w:sz w:val="32"/>
        </w:rPr>
        <w:tab/>
      </w:r>
      <w:r w:rsidR="00D22D51" w:rsidRPr="00CB0B72">
        <w:rPr>
          <w:rFonts w:ascii="標楷體" w:eastAsia="標楷體" w:hAnsi="標楷體" w:hint="eastAsia"/>
          <w:color w:val="000000"/>
          <w:sz w:val="32"/>
        </w:rPr>
        <w:tab/>
      </w:r>
      <w:r w:rsidRPr="00CB0B72">
        <w:rPr>
          <w:rFonts w:ascii="標楷體" w:eastAsia="標楷體" w:hAnsi="標楷體"/>
          <w:color w:val="000000"/>
          <w:sz w:val="32"/>
        </w:rPr>
        <w:t>四眾弟子代表</w:t>
      </w:r>
      <w:r w:rsidR="00D22D51" w:rsidRPr="00CB0B72">
        <w:rPr>
          <w:rFonts w:ascii="標楷體" w:eastAsia="標楷體" w:hAnsi="標楷體" w:hint="eastAsia"/>
          <w:color w:val="000000"/>
          <w:sz w:val="32"/>
        </w:rPr>
        <w:tab/>
      </w:r>
      <w:r w:rsidR="00D22D51" w:rsidRPr="00CB0B72">
        <w:rPr>
          <w:rFonts w:ascii="標楷體" w:eastAsia="標楷體" w:hAnsi="標楷體" w:hint="eastAsia"/>
          <w:color w:val="000000"/>
          <w:sz w:val="32"/>
        </w:rPr>
        <w:tab/>
      </w:r>
      <w:r w:rsidRPr="00CB0B72">
        <w:rPr>
          <w:rFonts w:ascii="標楷體" w:eastAsia="標楷體" w:hAnsi="標楷體"/>
          <w:color w:val="000000"/>
          <w:sz w:val="32"/>
        </w:rPr>
        <w:t>暨隨作功德主</w:t>
      </w:r>
      <w:r w:rsidR="00D22D51" w:rsidRPr="00CB0B72">
        <w:rPr>
          <w:rFonts w:ascii="標楷體" w:eastAsia="標楷體" w:hAnsi="標楷體" w:hint="eastAsia"/>
          <w:color w:val="000000"/>
          <w:sz w:val="32"/>
        </w:rPr>
        <w:tab/>
      </w:r>
      <w:r w:rsidR="00D22D51" w:rsidRPr="00CB0B72">
        <w:rPr>
          <w:rFonts w:ascii="標楷體" w:eastAsia="標楷體" w:hAnsi="標楷體" w:hint="eastAsia"/>
          <w:color w:val="000000"/>
          <w:sz w:val="32"/>
        </w:rPr>
        <w:tab/>
      </w:r>
      <w:r w:rsidRPr="00CB0B72">
        <w:rPr>
          <w:rFonts w:ascii="標楷體" w:eastAsia="標楷體" w:hAnsi="標楷體"/>
          <w:color w:val="000000"/>
          <w:sz w:val="32"/>
        </w:rPr>
        <w:t>暨領善眷人等</w:t>
      </w:r>
    </w:p>
    <w:p w:rsidR="00F2517A" w:rsidRDefault="00C73D2E" w:rsidP="00C73D2E">
      <w:pPr>
        <w:pStyle w:val="a5"/>
        <w:spacing w:after="0" w:line="240" w:lineRule="auto"/>
        <w:ind w:leftChars="175" w:left="420" w:firstLine="420"/>
        <w:rPr>
          <w:rFonts w:ascii="標楷體" w:eastAsia="標楷體" w:hAnsi="標楷體" w:hint="eastAsia"/>
          <w:color w:val="000000"/>
          <w:sz w:val="32"/>
        </w:rPr>
      </w:pPr>
      <w:r w:rsidRPr="00CB0B72">
        <w:rPr>
          <w:rFonts w:ascii="標楷體" w:eastAsia="標楷體" w:hAnsi="標楷體"/>
          <w:color w:val="000000"/>
          <w:sz w:val="32"/>
        </w:rPr>
        <w:t>是日沐手焚香至心皈叩</w:t>
      </w:r>
      <w:r w:rsidR="00785D62" w:rsidRPr="00CB0B72">
        <w:rPr>
          <w:rFonts w:ascii="標楷體" w:eastAsia="標楷體" w:hAnsi="標楷體" w:hint="eastAsia"/>
          <w:color w:val="000000"/>
          <w:sz w:val="32"/>
        </w:rPr>
        <w:tab/>
      </w:r>
      <w:r>
        <w:rPr>
          <w:rFonts w:ascii="標楷體" w:eastAsia="標楷體" w:hAnsi="標楷體" w:hint="eastAsia"/>
          <w:color w:val="000000"/>
          <w:sz w:val="32"/>
        </w:rPr>
        <w:tab/>
      </w:r>
      <w:r>
        <w:rPr>
          <w:rFonts w:ascii="標楷體" w:eastAsia="標楷體" w:hAnsi="標楷體" w:hint="eastAsia"/>
          <w:color w:val="000000"/>
          <w:sz w:val="32"/>
        </w:rPr>
        <w:tab/>
      </w:r>
      <w:r w:rsidR="00785D62" w:rsidRPr="00CB0B72">
        <w:rPr>
          <w:rFonts w:ascii="標楷體" w:eastAsia="標楷體" w:hAnsi="標楷體" w:hint="eastAsia"/>
          <w:color w:val="000000"/>
          <w:sz w:val="32"/>
        </w:rPr>
        <w:tab/>
      </w:r>
      <w:r w:rsidR="00785D62" w:rsidRPr="00CB0B72">
        <w:rPr>
          <w:rFonts w:ascii="標楷體" w:eastAsia="標楷體" w:hAnsi="標楷體" w:hint="eastAsia"/>
          <w:color w:val="000000"/>
          <w:sz w:val="32"/>
        </w:rPr>
        <w:tab/>
      </w:r>
      <w:r w:rsidR="00785D62" w:rsidRPr="00CB0B72">
        <w:rPr>
          <w:rFonts w:ascii="標楷體" w:eastAsia="標楷體" w:hAnsi="標楷體" w:hint="eastAsia"/>
          <w:color w:val="000000"/>
          <w:sz w:val="32"/>
        </w:rPr>
        <w:tab/>
      </w:r>
      <w:r w:rsidR="00785D62" w:rsidRPr="00CB0B72">
        <w:rPr>
          <w:rFonts w:ascii="標楷體" w:eastAsia="標楷體" w:hAnsi="標楷體" w:hint="eastAsia"/>
          <w:color w:val="000000"/>
          <w:sz w:val="32"/>
        </w:rPr>
        <w:tab/>
      </w:r>
      <w:r w:rsidR="00785D62" w:rsidRPr="00CB0B72">
        <w:rPr>
          <w:rFonts w:ascii="標楷體" w:eastAsia="標楷體" w:hAnsi="標楷體" w:hint="eastAsia"/>
          <w:color w:val="000000"/>
          <w:sz w:val="32"/>
        </w:rPr>
        <w:tab/>
      </w:r>
      <w:r w:rsidR="00785D62" w:rsidRPr="00CB0B72">
        <w:rPr>
          <w:rFonts w:ascii="標楷體" w:eastAsia="標楷體" w:hAnsi="標楷體" w:hint="eastAsia"/>
          <w:color w:val="000000"/>
          <w:sz w:val="32"/>
        </w:rPr>
        <w:tab/>
      </w:r>
      <w:r w:rsidR="00785D62" w:rsidRPr="00CB0B72">
        <w:rPr>
          <w:rFonts w:ascii="標楷體" w:eastAsia="標楷體" w:hAnsi="標楷體" w:hint="eastAsia"/>
          <w:color w:val="000000"/>
          <w:sz w:val="32"/>
        </w:rPr>
        <w:tab/>
      </w:r>
      <w:r w:rsidR="00CB0B72">
        <w:rPr>
          <w:rFonts w:ascii="標楷體" w:eastAsia="標楷體" w:hAnsi="標楷體" w:hint="eastAsia"/>
          <w:color w:val="000000"/>
          <w:sz w:val="32"/>
        </w:rPr>
        <w:tab/>
      </w:r>
      <w:r w:rsidR="00CB0B72">
        <w:rPr>
          <w:rFonts w:ascii="標楷體" w:eastAsia="標楷體" w:hAnsi="標楷體" w:hint="eastAsia"/>
          <w:color w:val="000000"/>
          <w:sz w:val="32"/>
        </w:rPr>
        <w:tab/>
      </w:r>
      <w:r w:rsidR="00CB0B72">
        <w:rPr>
          <w:rFonts w:ascii="標楷體" w:eastAsia="標楷體" w:hAnsi="標楷體" w:hint="eastAsia"/>
          <w:color w:val="000000"/>
          <w:sz w:val="32"/>
        </w:rPr>
        <w:tab/>
      </w:r>
      <w:r w:rsidR="00785D62" w:rsidRPr="00CB0B72">
        <w:rPr>
          <w:rFonts w:ascii="標楷體" w:eastAsia="標楷體" w:hAnsi="標楷體" w:cs="新細明體" w:hint="eastAsia"/>
          <w:color w:val="FF0000"/>
          <w:sz w:val="32"/>
          <w:bdr w:val="single" w:sz="4" w:space="0" w:color="auto"/>
        </w:rPr>
        <w:t>拜</w:t>
      </w:r>
    </w:p>
    <w:p w:rsidR="00D22D51" w:rsidRPr="00CB0B72" w:rsidRDefault="00C73D2E" w:rsidP="00F2517A">
      <w:pPr>
        <w:pStyle w:val="a5"/>
        <w:spacing w:after="0" w:line="240" w:lineRule="auto"/>
        <w:rPr>
          <w:rFonts w:ascii="標楷體" w:eastAsia="標楷體" w:hAnsi="標楷體" w:hint="eastAsia"/>
          <w:color w:val="000000"/>
          <w:sz w:val="32"/>
        </w:rPr>
      </w:pPr>
      <w:r w:rsidRPr="00CB0B72">
        <w:rPr>
          <w:rFonts w:ascii="標楷體" w:eastAsia="標楷體" w:hAnsi="標楷體"/>
          <w:color w:val="000000"/>
          <w:sz w:val="32"/>
        </w:rPr>
        <w:t>中天調</w:t>
      </w:r>
      <w:r w:rsidR="00F2517A" w:rsidRPr="00F2517A">
        <w:rPr>
          <w:rFonts w:ascii="標楷體" w:eastAsia="標楷體" w:hAnsi="標楷體" w:hint="eastAsia"/>
          <w:color w:val="000000"/>
          <w:sz w:val="32"/>
        </w:rPr>
        <w:t>御</w:t>
      </w:r>
      <w:r w:rsidRPr="00CB0B72">
        <w:rPr>
          <w:rFonts w:ascii="標楷體" w:eastAsia="標楷體" w:hAnsi="標楷體"/>
          <w:color w:val="000000"/>
          <w:sz w:val="32"/>
        </w:rPr>
        <w:t>釋迦文佛</w:t>
      </w:r>
    </w:p>
    <w:p w:rsidR="006124B4" w:rsidRPr="00CB0B72" w:rsidRDefault="00C73D2E" w:rsidP="00F2517A">
      <w:pPr>
        <w:pStyle w:val="a5"/>
        <w:spacing w:after="0" w:line="240" w:lineRule="auto"/>
        <w:rPr>
          <w:rFonts w:ascii="標楷體" w:eastAsia="標楷體" w:hAnsi="標楷體"/>
          <w:color w:val="000000"/>
          <w:sz w:val="32"/>
        </w:rPr>
      </w:pPr>
      <w:r w:rsidRPr="00CB0B72">
        <w:rPr>
          <w:rFonts w:ascii="標楷體" w:eastAsia="標楷體" w:hAnsi="標楷體"/>
          <w:color w:val="000000"/>
          <w:sz w:val="32"/>
        </w:rPr>
        <w:t>西方接引彌陀如來</w:t>
      </w:r>
    </w:p>
    <w:p w:rsidR="006124B4" w:rsidRPr="00CB0B72" w:rsidRDefault="00C73D2E" w:rsidP="00F2517A">
      <w:pPr>
        <w:pStyle w:val="a5"/>
        <w:spacing w:after="0" w:line="240" w:lineRule="auto"/>
        <w:rPr>
          <w:rFonts w:ascii="標楷體" w:eastAsia="標楷體" w:hAnsi="標楷體"/>
          <w:color w:val="000000"/>
          <w:sz w:val="32"/>
        </w:rPr>
      </w:pPr>
      <w:r w:rsidRPr="00CB0B72">
        <w:rPr>
          <w:rFonts w:ascii="標楷體" w:eastAsia="標楷體" w:hAnsi="標楷體"/>
          <w:color w:val="000000"/>
          <w:sz w:val="32"/>
        </w:rPr>
        <w:t>觀音勢至地藏菩薩</w:t>
      </w:r>
      <w:r w:rsidR="00785D62" w:rsidRPr="00CB0B72">
        <w:rPr>
          <w:rFonts w:ascii="標楷體" w:eastAsia="標楷體" w:hAnsi="標楷體" w:hint="eastAsia"/>
          <w:color w:val="000000"/>
          <w:sz w:val="32"/>
        </w:rPr>
        <w:tab/>
      </w:r>
      <w:r w:rsidR="00785D62" w:rsidRPr="00CB0B72">
        <w:rPr>
          <w:rFonts w:ascii="標楷體" w:eastAsia="標楷體" w:hAnsi="標楷體" w:hint="eastAsia"/>
          <w:color w:val="000000"/>
          <w:sz w:val="32"/>
        </w:rPr>
        <w:tab/>
      </w:r>
      <w:r w:rsidR="00785D62" w:rsidRPr="00CB0B72">
        <w:rPr>
          <w:rFonts w:ascii="標楷體" w:eastAsia="標楷體" w:hAnsi="標楷體" w:hint="eastAsia"/>
          <w:color w:val="000000"/>
          <w:sz w:val="32"/>
        </w:rPr>
        <w:tab/>
      </w:r>
      <w:r w:rsidR="00785D62" w:rsidRPr="00CB0B72">
        <w:rPr>
          <w:rFonts w:ascii="標楷體" w:eastAsia="標楷體" w:hAnsi="標楷體" w:hint="eastAsia"/>
          <w:color w:val="000000"/>
          <w:sz w:val="32"/>
        </w:rPr>
        <w:tab/>
      </w:r>
      <w:r w:rsidR="00785D62" w:rsidRPr="00CB0B72">
        <w:rPr>
          <w:rFonts w:ascii="標楷體" w:eastAsia="標楷體" w:hAnsi="標楷體"/>
          <w:color w:val="000000"/>
          <w:sz w:val="32"/>
        </w:rPr>
        <w:t>各寶金蓮座下</w:t>
      </w:r>
      <w:r w:rsidR="00785D62" w:rsidRPr="00CB0B72">
        <w:rPr>
          <w:rFonts w:ascii="標楷體" w:eastAsia="標楷體" w:hAnsi="標楷體" w:hint="eastAsia"/>
          <w:color w:val="000000"/>
          <w:sz w:val="32"/>
        </w:rPr>
        <w:tab/>
      </w:r>
      <w:r w:rsidR="00785D62" w:rsidRPr="00CB0B72">
        <w:rPr>
          <w:rFonts w:ascii="標楷體" w:eastAsia="標楷體" w:hAnsi="標楷體" w:hint="eastAsia"/>
          <w:color w:val="000000"/>
          <w:sz w:val="32"/>
        </w:rPr>
        <w:tab/>
      </w:r>
      <w:r w:rsidR="00785D62" w:rsidRPr="00CB0B72">
        <w:rPr>
          <w:rFonts w:ascii="標楷體" w:eastAsia="標楷體" w:hAnsi="標楷體" w:cs="新細明體" w:hint="eastAsia"/>
          <w:color w:val="FF0000"/>
          <w:sz w:val="32"/>
          <w:bdr w:val="single" w:sz="4" w:space="0" w:color="auto"/>
        </w:rPr>
        <w:t>拜</w:t>
      </w:r>
      <w:r w:rsidR="00785D62" w:rsidRPr="00CB0B72">
        <w:rPr>
          <w:rFonts w:ascii="標楷體" w:eastAsia="標楷體" w:hAnsi="標楷體" w:hint="eastAsia"/>
          <w:color w:val="000000"/>
          <w:sz w:val="32"/>
        </w:rPr>
        <w:tab/>
      </w:r>
      <w:r w:rsidR="00F2517A">
        <w:rPr>
          <w:rFonts w:ascii="標楷體" w:eastAsia="標楷體" w:hAnsi="標楷體" w:hint="eastAsia"/>
          <w:color w:val="000000"/>
          <w:sz w:val="32"/>
        </w:rPr>
        <w:tab/>
      </w:r>
      <w:r w:rsidR="00785D62" w:rsidRPr="00CB0B72">
        <w:rPr>
          <w:rFonts w:ascii="標楷體" w:eastAsia="標楷體" w:hAnsi="標楷體" w:hint="eastAsia"/>
          <w:color w:val="000000"/>
          <w:sz w:val="32"/>
        </w:rPr>
        <w:tab/>
      </w:r>
      <w:r w:rsidR="00785D62" w:rsidRPr="00CB0B72">
        <w:rPr>
          <w:rFonts w:ascii="標楷體" w:eastAsia="標楷體" w:hAnsi="標楷體"/>
          <w:color w:val="000000"/>
          <w:sz w:val="32"/>
        </w:rPr>
        <w:t>具情伏為</w:t>
      </w:r>
    </w:p>
    <w:p w:rsidR="006124B4" w:rsidRPr="00CB0B72" w:rsidRDefault="00C73D2E" w:rsidP="00CB0B72">
      <w:pPr>
        <w:pStyle w:val="a5"/>
        <w:spacing w:after="0" w:line="240" w:lineRule="auto"/>
        <w:ind w:firstLine="420"/>
        <w:rPr>
          <w:rFonts w:ascii="標楷體" w:eastAsia="標楷體" w:hAnsi="標楷體"/>
          <w:color w:val="000000"/>
          <w:sz w:val="32"/>
        </w:rPr>
      </w:pPr>
      <w:r w:rsidRPr="00CB0B72">
        <w:rPr>
          <w:rFonts w:ascii="標楷體" w:eastAsia="標楷體" w:hAnsi="標楷體"/>
          <w:color w:val="000000"/>
          <w:sz w:val="32"/>
        </w:rPr>
        <w:t>往生堂上眾等亡靈</w:t>
      </w:r>
    </w:p>
    <w:p w:rsidR="006124B4" w:rsidRPr="00CB0B72" w:rsidRDefault="00C73D2E" w:rsidP="00CB0B72">
      <w:pPr>
        <w:pStyle w:val="a5"/>
        <w:spacing w:after="0" w:line="240" w:lineRule="auto"/>
        <w:ind w:leftChars="350" w:left="840"/>
        <w:rPr>
          <w:rFonts w:ascii="標楷體" w:eastAsia="標楷體" w:hAnsi="標楷體"/>
          <w:color w:val="000000"/>
          <w:sz w:val="32"/>
        </w:rPr>
      </w:pPr>
      <w:r w:rsidRPr="00CB0B72">
        <w:rPr>
          <w:rFonts w:ascii="標楷體" w:eastAsia="標楷體" w:hAnsi="標楷體"/>
          <w:color w:val="000000"/>
          <w:sz w:val="32"/>
        </w:rPr>
        <w:t>切念去世以來</w:t>
      </w:r>
      <w:r w:rsidR="00785D62" w:rsidRPr="00CB0B72">
        <w:rPr>
          <w:rFonts w:ascii="標楷體" w:eastAsia="標楷體" w:hAnsi="標楷體" w:hint="eastAsia"/>
          <w:color w:val="000000"/>
          <w:sz w:val="32"/>
        </w:rPr>
        <w:tab/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>
        <w:rPr>
          <w:rFonts w:ascii="標楷體" w:eastAsia="標楷體" w:hAnsi="標楷體" w:hint="eastAsia"/>
          <w:color w:val="000000"/>
          <w:sz w:val="32"/>
        </w:rPr>
        <w:tab/>
      </w:r>
      <w:r w:rsidRPr="00CB0B72">
        <w:rPr>
          <w:rFonts w:ascii="標楷體" w:eastAsia="標楷體" w:hAnsi="標楷體"/>
          <w:color w:val="000000"/>
          <w:sz w:val="32"/>
        </w:rPr>
        <w:t>生方未卜</w:t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Pr="00CB0B72">
        <w:rPr>
          <w:rFonts w:ascii="標楷體" w:eastAsia="標楷體" w:hAnsi="標楷體"/>
          <w:color w:val="000000"/>
          <w:sz w:val="32"/>
        </w:rPr>
        <w:t>慨泉路之茫茫</w:t>
      </w:r>
    </w:p>
    <w:p w:rsidR="006124B4" w:rsidRPr="00CB0B72" w:rsidRDefault="00C73D2E" w:rsidP="00CB0B72">
      <w:pPr>
        <w:pStyle w:val="a5"/>
        <w:spacing w:after="0" w:line="240" w:lineRule="auto"/>
        <w:ind w:leftChars="350" w:left="840"/>
        <w:rPr>
          <w:rFonts w:ascii="標楷體" w:eastAsia="標楷體" w:hAnsi="標楷體"/>
          <w:color w:val="000000"/>
          <w:sz w:val="32"/>
        </w:rPr>
      </w:pPr>
      <w:r w:rsidRPr="00CB0B72">
        <w:rPr>
          <w:rFonts w:ascii="標楷體" w:eastAsia="標楷體" w:hAnsi="標楷體"/>
          <w:color w:val="000000"/>
          <w:sz w:val="32"/>
        </w:rPr>
        <w:t>唯寶筏旋登彼岸</w:t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Pr="00CB0B72">
        <w:rPr>
          <w:rFonts w:ascii="標楷體" w:eastAsia="標楷體" w:hAnsi="標楷體"/>
          <w:color w:val="000000"/>
          <w:sz w:val="32"/>
        </w:rPr>
        <w:t>嘆夜台之漠漠</w:t>
      </w:r>
    </w:p>
    <w:p w:rsidR="006124B4" w:rsidRPr="00CB0B72" w:rsidRDefault="00C73D2E" w:rsidP="00CB0B72">
      <w:pPr>
        <w:pStyle w:val="a5"/>
        <w:spacing w:after="0" w:line="240" w:lineRule="auto"/>
        <w:ind w:leftChars="350" w:left="840"/>
        <w:rPr>
          <w:rFonts w:ascii="標楷體" w:eastAsia="標楷體" w:hAnsi="標楷體"/>
          <w:color w:val="000000"/>
          <w:sz w:val="32"/>
        </w:rPr>
      </w:pPr>
      <w:r w:rsidRPr="00CB0B72">
        <w:rPr>
          <w:rFonts w:ascii="標楷體" w:eastAsia="標楷體" w:hAnsi="標楷體"/>
          <w:color w:val="000000"/>
          <w:sz w:val="32"/>
        </w:rPr>
        <w:t>超薦功德</w:t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Pr="00CB0B72">
        <w:rPr>
          <w:rFonts w:ascii="標楷體" w:eastAsia="標楷體" w:hAnsi="標楷體"/>
          <w:color w:val="000000"/>
          <w:sz w:val="32"/>
        </w:rPr>
        <w:t>即度慈航</w:t>
      </w:r>
    </w:p>
    <w:p w:rsidR="006124B4" w:rsidRPr="00CB0B72" w:rsidRDefault="00C73D2E" w:rsidP="00CB0B72">
      <w:pPr>
        <w:pStyle w:val="a5"/>
        <w:spacing w:after="0" w:line="240" w:lineRule="auto"/>
        <w:ind w:leftChars="350" w:left="840" w:firstLine="420"/>
        <w:rPr>
          <w:rFonts w:ascii="標楷體" w:eastAsia="標楷體" w:hAnsi="標楷體"/>
          <w:color w:val="000000"/>
          <w:sz w:val="32"/>
        </w:rPr>
      </w:pPr>
      <w:r w:rsidRPr="00CB0B72">
        <w:rPr>
          <w:rFonts w:ascii="標楷體" w:eastAsia="標楷體" w:hAnsi="標楷體"/>
          <w:color w:val="000000"/>
          <w:sz w:val="32"/>
        </w:rPr>
        <w:t>茲屆</w:t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Pr="00CB0B72">
        <w:rPr>
          <w:rFonts w:ascii="標楷體" w:eastAsia="標楷體" w:hAnsi="標楷體"/>
          <w:color w:val="000000"/>
          <w:sz w:val="32"/>
        </w:rPr>
        <w:t>之期延請</w:t>
      </w:r>
      <w:r w:rsidR="00CB0B72">
        <w:rPr>
          <w:rFonts w:ascii="標楷體" w:eastAsia="標楷體" w:hAnsi="標楷體" w:hint="eastAsia"/>
          <w:color w:val="000000"/>
          <w:sz w:val="32"/>
        </w:rPr>
        <w:tab/>
      </w:r>
      <w:r w:rsidR="00CB0B72">
        <w:rPr>
          <w:rFonts w:ascii="標楷體" w:eastAsia="標楷體" w:hAnsi="標楷體" w:hint="eastAsia"/>
          <w:color w:val="000000"/>
          <w:sz w:val="32"/>
        </w:rPr>
        <w:tab/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Pr="00CB0B72">
        <w:rPr>
          <w:rFonts w:ascii="標楷體" w:eastAsia="標楷體" w:hAnsi="標楷體"/>
          <w:color w:val="000000"/>
          <w:sz w:val="32"/>
        </w:rPr>
        <w:t>啟建超薦道場一永日</w:t>
      </w:r>
    </w:p>
    <w:p w:rsidR="00100754" w:rsidRPr="00CB0B72" w:rsidRDefault="00C73D2E" w:rsidP="00CB0B72">
      <w:pPr>
        <w:pStyle w:val="a5"/>
        <w:spacing w:after="0" w:line="240" w:lineRule="auto"/>
        <w:rPr>
          <w:rFonts w:ascii="標楷體" w:eastAsia="標楷體" w:hAnsi="標楷體" w:hint="eastAsia"/>
          <w:color w:val="000000"/>
          <w:sz w:val="32"/>
        </w:rPr>
      </w:pPr>
      <w:r w:rsidRPr="00CB0B72">
        <w:rPr>
          <w:rFonts w:ascii="標楷體" w:eastAsia="標楷體" w:hAnsi="標楷體"/>
          <w:color w:val="000000"/>
          <w:sz w:val="32"/>
        </w:rPr>
        <w:t>功德於中</w:t>
      </w:r>
      <w:r w:rsidR="00785D62" w:rsidRPr="00CB0B72">
        <w:rPr>
          <w:rFonts w:ascii="標楷體" w:eastAsia="標楷體" w:hAnsi="標楷體" w:hint="eastAsia"/>
          <w:color w:val="000000"/>
          <w:sz w:val="32"/>
        </w:rPr>
        <w:tab/>
      </w:r>
      <w:r w:rsidRPr="00CB0B72">
        <w:rPr>
          <w:rFonts w:ascii="標楷體" w:eastAsia="標楷體" w:hAnsi="標楷體"/>
          <w:color w:val="000000"/>
          <w:sz w:val="32"/>
        </w:rPr>
        <w:t>加持讀誦經文、往生神咒</w:t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Pr="00CB0B72">
        <w:rPr>
          <w:rFonts w:ascii="標楷體" w:eastAsia="標楷體" w:hAnsi="標楷體"/>
          <w:color w:val="000000"/>
          <w:sz w:val="32"/>
        </w:rPr>
        <w:t>奉修清淨香齋、禪悅酥陀</w:t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Pr="00CB0B72">
        <w:rPr>
          <w:rFonts w:ascii="標楷體" w:eastAsia="標楷體" w:hAnsi="標楷體"/>
          <w:color w:val="000000"/>
          <w:sz w:val="32"/>
        </w:rPr>
        <w:t>上供</w:t>
      </w:r>
    </w:p>
    <w:p w:rsidR="006124B4" w:rsidRPr="00CB0B72" w:rsidRDefault="00C73D2E" w:rsidP="00CB0B72">
      <w:pPr>
        <w:pStyle w:val="a5"/>
        <w:spacing w:after="0" w:line="240" w:lineRule="auto"/>
        <w:rPr>
          <w:rFonts w:ascii="標楷體" w:eastAsia="標楷體" w:hAnsi="標楷體"/>
          <w:color w:val="000000"/>
          <w:sz w:val="32"/>
        </w:rPr>
      </w:pPr>
      <w:r w:rsidRPr="00CB0B72">
        <w:rPr>
          <w:rFonts w:ascii="標楷體" w:eastAsia="標楷體" w:hAnsi="標楷體"/>
          <w:color w:val="000000"/>
          <w:sz w:val="32"/>
        </w:rPr>
        <w:t>十方三寶</w:t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Pr="00CB0B72">
        <w:rPr>
          <w:rFonts w:ascii="標楷體" w:eastAsia="標楷體" w:hAnsi="標楷體"/>
          <w:color w:val="000000"/>
          <w:sz w:val="32"/>
        </w:rPr>
        <w:t>剎海龍天</w:t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Pr="00CB0B72">
        <w:rPr>
          <w:rFonts w:ascii="標楷體" w:eastAsia="標楷體" w:hAnsi="標楷體"/>
          <w:color w:val="000000"/>
          <w:sz w:val="32"/>
        </w:rPr>
        <w:t>俯降法筵</w:t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Pr="00CB0B72">
        <w:rPr>
          <w:rFonts w:ascii="標楷體" w:eastAsia="標楷體" w:hAnsi="標楷體"/>
          <w:color w:val="000000"/>
          <w:sz w:val="32"/>
        </w:rPr>
        <w:t>慈悲納受</w:t>
      </w:r>
      <w:r w:rsidR="00785D62" w:rsidRPr="00CB0B72">
        <w:rPr>
          <w:rFonts w:ascii="標楷體" w:eastAsia="標楷體" w:hAnsi="標楷體" w:hint="eastAsia"/>
          <w:color w:val="000000"/>
          <w:sz w:val="32"/>
        </w:rPr>
        <w:tab/>
      </w:r>
      <w:r w:rsidR="00785D62" w:rsidRPr="00CB0B72">
        <w:rPr>
          <w:rFonts w:ascii="標楷體" w:eastAsia="標楷體" w:hAnsi="標楷體" w:hint="eastAsia"/>
          <w:color w:val="000000"/>
          <w:sz w:val="32"/>
        </w:rPr>
        <w:tab/>
      </w:r>
      <w:r w:rsidR="00785D62" w:rsidRPr="00CB0B72">
        <w:rPr>
          <w:rFonts w:ascii="標楷體" w:eastAsia="標楷體" w:hAnsi="標楷體" w:hint="eastAsia"/>
          <w:color w:val="000000"/>
          <w:sz w:val="32"/>
        </w:rPr>
        <w:tab/>
      </w:r>
      <w:r w:rsidR="00785D62" w:rsidRPr="00CB0B72">
        <w:rPr>
          <w:rFonts w:ascii="標楷體" w:eastAsia="標楷體" w:hAnsi="標楷體" w:hint="eastAsia"/>
          <w:color w:val="000000"/>
          <w:sz w:val="32"/>
        </w:rPr>
        <w:tab/>
      </w:r>
      <w:r w:rsidR="00785D62" w:rsidRPr="00CB0B72">
        <w:rPr>
          <w:rFonts w:ascii="標楷體" w:eastAsia="標楷體" w:hAnsi="標楷體" w:cs="新細明體" w:hint="eastAsia"/>
          <w:color w:val="FF0000"/>
          <w:sz w:val="32"/>
          <w:bdr w:val="single" w:sz="4" w:space="0" w:color="auto"/>
        </w:rPr>
        <w:t>拜</w:t>
      </w:r>
    </w:p>
    <w:p w:rsidR="006124B4" w:rsidRPr="00CB0B72" w:rsidRDefault="00C73D2E" w:rsidP="00F2517A">
      <w:pPr>
        <w:pStyle w:val="a5"/>
        <w:spacing w:after="0" w:line="360" w:lineRule="auto"/>
        <w:ind w:left="840" w:firstLine="420"/>
        <w:rPr>
          <w:rFonts w:ascii="標楷體" w:eastAsia="標楷體" w:hAnsi="標楷體"/>
          <w:color w:val="000000"/>
          <w:sz w:val="32"/>
        </w:rPr>
      </w:pPr>
      <w:r w:rsidRPr="00CB0B72">
        <w:rPr>
          <w:rFonts w:ascii="標楷體" w:eastAsia="標楷體" w:hAnsi="標楷體"/>
          <w:color w:val="000000"/>
          <w:sz w:val="32"/>
        </w:rPr>
        <w:t>如上功德</w:t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Pr="00CB0B72">
        <w:rPr>
          <w:rFonts w:ascii="標楷體" w:eastAsia="標楷體" w:hAnsi="標楷體"/>
          <w:color w:val="000000"/>
          <w:sz w:val="32"/>
        </w:rPr>
        <w:t>耑為迴向</w:t>
      </w:r>
    </w:p>
    <w:p w:rsidR="006124B4" w:rsidRPr="00F2517A" w:rsidRDefault="00C73D2E" w:rsidP="00CB0B72">
      <w:pPr>
        <w:pStyle w:val="a5"/>
        <w:spacing w:after="0" w:line="240" w:lineRule="auto"/>
        <w:ind w:leftChars="175" w:left="420"/>
        <w:rPr>
          <w:rFonts w:ascii="王漢宗顏楷體繁" w:eastAsia="王漢宗顏楷體繁" w:hAnsi="標楷體" w:hint="eastAsia"/>
          <w:color w:val="000000"/>
          <w:sz w:val="32"/>
        </w:rPr>
      </w:pPr>
      <w:r w:rsidRPr="00F2517A">
        <w:rPr>
          <w:rFonts w:ascii="王漢宗顏楷體繁" w:eastAsia="王漢宗顏楷體繁" w:hAnsi="標楷體"/>
          <w:color w:val="000000"/>
          <w:sz w:val="32"/>
        </w:rPr>
        <w:t>往生堂上眾等亡靈</w:t>
      </w:r>
    </w:p>
    <w:p w:rsidR="006124B4" w:rsidRPr="00F2517A" w:rsidRDefault="00C73D2E" w:rsidP="00CB0B72">
      <w:pPr>
        <w:pStyle w:val="a5"/>
        <w:spacing w:after="0" w:line="240" w:lineRule="auto"/>
        <w:ind w:leftChars="175" w:left="420"/>
        <w:rPr>
          <w:rFonts w:ascii="王漢宗顏楷體繁" w:eastAsia="王漢宗顏楷體繁" w:hAnsi="標楷體"/>
          <w:color w:val="000000"/>
          <w:sz w:val="32"/>
        </w:rPr>
      </w:pPr>
      <w:r w:rsidRPr="00F2517A">
        <w:rPr>
          <w:rFonts w:ascii="王漢宗顏楷體繁" w:eastAsia="王漢宗顏楷體繁" w:hAnsi="標楷體"/>
          <w:color w:val="000000"/>
          <w:sz w:val="32"/>
        </w:rPr>
        <w:t>世界各地罹難眾生</w:t>
      </w:r>
    </w:p>
    <w:p w:rsidR="006124B4" w:rsidRPr="00F2517A" w:rsidRDefault="00C73D2E" w:rsidP="00F2517A">
      <w:pPr>
        <w:pStyle w:val="a5"/>
        <w:spacing w:after="0" w:line="360" w:lineRule="auto"/>
        <w:ind w:leftChars="175" w:left="420"/>
        <w:rPr>
          <w:rFonts w:ascii="王漢宗顏楷體繁" w:eastAsia="王漢宗顏楷體繁" w:hAnsi="標楷體"/>
          <w:color w:val="000000"/>
          <w:sz w:val="32"/>
        </w:rPr>
      </w:pPr>
      <w:r w:rsidRPr="00F2517A">
        <w:rPr>
          <w:rFonts w:ascii="王漢宗顏楷體繁" w:eastAsia="王漢宗顏楷體繁" w:hAnsi="標楷體"/>
          <w:color w:val="000000"/>
          <w:sz w:val="32"/>
        </w:rPr>
        <w:t>十方法界一切無祀孤魂</w:t>
      </w:r>
      <w:r w:rsidR="00F2517A" w:rsidRPr="00F2517A">
        <w:rPr>
          <w:rFonts w:ascii="王漢宗顏楷體繁" w:eastAsia="王漢宗顏楷體繁" w:hAnsi="標楷體" w:hint="eastAsia"/>
          <w:color w:val="000000"/>
          <w:sz w:val="32"/>
        </w:rPr>
        <w:tab/>
      </w:r>
      <w:r w:rsidR="00F2517A" w:rsidRPr="00F2517A">
        <w:rPr>
          <w:rFonts w:ascii="王漢宗顏楷體繁" w:eastAsia="王漢宗顏楷體繁" w:hAnsi="標楷體" w:hint="eastAsia"/>
          <w:color w:val="000000"/>
          <w:sz w:val="32"/>
        </w:rPr>
        <w:tab/>
      </w:r>
      <w:r w:rsidR="00F2517A" w:rsidRPr="00F2517A">
        <w:rPr>
          <w:rFonts w:ascii="王漢宗顏楷體繁" w:eastAsia="王漢宗顏楷體繁" w:hAnsi="標楷體" w:hint="eastAsia"/>
          <w:color w:val="000000"/>
          <w:sz w:val="32"/>
        </w:rPr>
        <w:tab/>
        <w:t>暨亡靈</w:t>
      </w:r>
    </w:p>
    <w:p w:rsidR="006124B4" w:rsidRPr="00CB0B72" w:rsidRDefault="00C73D2E" w:rsidP="00CB0B72">
      <w:pPr>
        <w:pStyle w:val="a5"/>
        <w:spacing w:after="0" w:line="240" w:lineRule="auto"/>
        <w:ind w:leftChars="350" w:left="840"/>
        <w:rPr>
          <w:rFonts w:ascii="標楷體" w:eastAsia="標楷體" w:hAnsi="標楷體"/>
          <w:color w:val="000000"/>
          <w:sz w:val="32"/>
        </w:rPr>
      </w:pPr>
      <w:r w:rsidRPr="00CB0B72">
        <w:rPr>
          <w:rFonts w:ascii="標楷體" w:eastAsia="標楷體" w:hAnsi="標楷體"/>
          <w:color w:val="000000"/>
          <w:sz w:val="32"/>
        </w:rPr>
        <w:t>仗此良因早生淨土</w:t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Pr="00CB0B72">
        <w:rPr>
          <w:rFonts w:ascii="標楷體" w:eastAsia="標楷體" w:hAnsi="標楷體"/>
          <w:color w:val="000000"/>
          <w:sz w:val="32"/>
        </w:rPr>
        <w:t>伏願</w:t>
      </w:r>
    </w:p>
    <w:p w:rsidR="006124B4" w:rsidRPr="00CB0B72" w:rsidRDefault="00C73D2E" w:rsidP="00CB0B72">
      <w:pPr>
        <w:pStyle w:val="a5"/>
        <w:spacing w:after="0" w:line="240" w:lineRule="auto"/>
        <w:ind w:leftChars="175" w:left="420" w:firstLine="420"/>
        <w:rPr>
          <w:rFonts w:ascii="標楷體" w:eastAsia="標楷體" w:hAnsi="標楷體"/>
          <w:color w:val="000000"/>
          <w:sz w:val="32"/>
        </w:rPr>
      </w:pPr>
      <w:r w:rsidRPr="00CB0B72">
        <w:rPr>
          <w:rFonts w:ascii="標楷體" w:eastAsia="標楷體" w:hAnsi="標楷體"/>
          <w:color w:val="000000"/>
          <w:sz w:val="32"/>
        </w:rPr>
        <w:t>遠近宗親欣共度</w:t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Pr="00CB0B72">
        <w:rPr>
          <w:rFonts w:ascii="標楷體" w:eastAsia="標楷體" w:hAnsi="標楷體"/>
          <w:color w:val="000000"/>
          <w:sz w:val="32"/>
        </w:rPr>
        <w:t>昭穆至戚慶同春</w:t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Pr="00CB0B72">
        <w:rPr>
          <w:rFonts w:ascii="標楷體" w:eastAsia="標楷體" w:hAnsi="標楷體"/>
          <w:color w:val="000000"/>
          <w:sz w:val="32"/>
        </w:rPr>
        <w:t>恭祈</w:t>
      </w:r>
    </w:p>
    <w:p w:rsidR="006124B4" w:rsidRPr="00CB0B72" w:rsidRDefault="00C73D2E" w:rsidP="00CB0B72">
      <w:pPr>
        <w:pStyle w:val="a5"/>
        <w:spacing w:after="0" w:line="240" w:lineRule="auto"/>
        <w:rPr>
          <w:rFonts w:ascii="標楷體" w:eastAsia="標楷體" w:hAnsi="標楷體"/>
          <w:color w:val="000000"/>
          <w:sz w:val="32"/>
        </w:rPr>
      </w:pPr>
      <w:r w:rsidRPr="00CB0B72">
        <w:rPr>
          <w:rFonts w:ascii="標楷體" w:eastAsia="標楷體" w:hAnsi="標楷體"/>
          <w:color w:val="000000"/>
          <w:sz w:val="32"/>
        </w:rPr>
        <w:t>三寶證明度亡文疏</w:t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Pr="00CB0B72">
        <w:rPr>
          <w:rFonts w:ascii="標楷體" w:eastAsia="標楷體" w:hAnsi="標楷體"/>
          <w:color w:val="000000"/>
          <w:sz w:val="32"/>
        </w:rPr>
        <w:t>時維</w:t>
      </w:r>
    </w:p>
    <w:p w:rsidR="006124B4" w:rsidRPr="00CB0B72" w:rsidRDefault="00C73D2E" w:rsidP="00CB0B72">
      <w:pPr>
        <w:pStyle w:val="a5"/>
        <w:spacing w:after="0" w:line="240" w:lineRule="auto"/>
        <w:ind w:firstLine="420"/>
        <w:rPr>
          <w:rFonts w:ascii="標楷體" w:eastAsia="標楷體" w:hAnsi="標楷體"/>
          <w:color w:val="000000"/>
          <w:sz w:val="32"/>
        </w:rPr>
      </w:pPr>
      <w:r w:rsidRPr="00CB0B72">
        <w:rPr>
          <w:rFonts w:ascii="標楷體" w:eastAsia="標楷體" w:hAnsi="標楷體"/>
          <w:color w:val="000000"/>
          <w:sz w:val="32"/>
        </w:rPr>
        <w:t>公元</w:t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Pr="00CB0B72">
        <w:rPr>
          <w:rFonts w:ascii="標楷體" w:eastAsia="標楷體" w:hAnsi="標楷體"/>
          <w:color w:val="000000"/>
          <w:sz w:val="32"/>
        </w:rPr>
        <w:t>年</w:t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Pr="00CB0B72">
        <w:rPr>
          <w:rFonts w:ascii="標楷體" w:eastAsia="標楷體" w:hAnsi="標楷體"/>
          <w:color w:val="000000"/>
          <w:sz w:val="32"/>
        </w:rPr>
        <w:t>月</w:t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Pr="00CB0B72">
        <w:rPr>
          <w:rFonts w:ascii="標楷體" w:eastAsia="標楷體" w:hAnsi="標楷體"/>
          <w:color w:val="000000"/>
          <w:sz w:val="32"/>
        </w:rPr>
        <w:t>日</w:t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Pr="00CB0B72">
        <w:rPr>
          <w:rFonts w:ascii="標楷體" w:eastAsia="標楷體" w:hAnsi="標楷體"/>
          <w:color w:val="000000"/>
          <w:sz w:val="32"/>
        </w:rPr>
        <w:t>主修法事沙門</w:t>
      </w:r>
    </w:p>
    <w:p w:rsidR="006124B4" w:rsidRPr="00CB0B72" w:rsidRDefault="00C73D2E" w:rsidP="00CB0B72">
      <w:pPr>
        <w:pStyle w:val="a5"/>
        <w:spacing w:after="0" w:line="240" w:lineRule="auto"/>
        <w:ind w:left="420" w:firstLine="420"/>
        <w:rPr>
          <w:rFonts w:ascii="標楷體" w:eastAsia="標楷體" w:hAnsi="標楷體" w:hint="eastAsia"/>
          <w:color w:val="000000"/>
          <w:sz w:val="32"/>
        </w:rPr>
      </w:pPr>
      <w:r w:rsidRPr="00CB0B72">
        <w:rPr>
          <w:rFonts w:ascii="標楷體" w:eastAsia="標楷體" w:hAnsi="標楷體"/>
          <w:color w:val="000000"/>
          <w:sz w:val="32"/>
        </w:rPr>
        <w:t>修齋弟子</w:t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="00100754" w:rsidRPr="00CB0B72">
        <w:rPr>
          <w:rFonts w:ascii="標楷體" w:eastAsia="標楷體" w:hAnsi="標楷體" w:hint="eastAsia"/>
          <w:color w:val="000000"/>
          <w:sz w:val="32"/>
        </w:rPr>
        <w:tab/>
      </w:r>
      <w:r w:rsidRPr="00CB0B72">
        <w:rPr>
          <w:rFonts w:ascii="標楷體" w:eastAsia="標楷體" w:hAnsi="標楷體"/>
          <w:color w:val="000000"/>
          <w:sz w:val="32"/>
        </w:rPr>
        <w:t>四眾弟子代表</w:t>
      </w:r>
      <w:r w:rsidR="00785D62" w:rsidRPr="00CB0B72">
        <w:rPr>
          <w:rFonts w:ascii="標楷體" w:eastAsia="標楷體" w:hAnsi="標楷體" w:hint="eastAsia"/>
          <w:color w:val="000000"/>
          <w:sz w:val="32"/>
        </w:rPr>
        <w:tab/>
      </w:r>
      <w:r w:rsidR="00785D62" w:rsidRPr="00CB0B72">
        <w:rPr>
          <w:rFonts w:ascii="標楷體" w:eastAsia="標楷體" w:hAnsi="標楷體" w:hint="eastAsia"/>
          <w:color w:val="000000"/>
          <w:sz w:val="32"/>
        </w:rPr>
        <w:tab/>
      </w:r>
      <w:r w:rsidR="00785D62" w:rsidRPr="00CB0B72">
        <w:rPr>
          <w:rFonts w:ascii="標楷體" w:eastAsia="標楷體" w:hAnsi="標楷體" w:hint="eastAsia"/>
          <w:color w:val="000000"/>
          <w:sz w:val="32"/>
        </w:rPr>
        <w:tab/>
      </w:r>
      <w:r w:rsidRPr="00CB0B72">
        <w:rPr>
          <w:rFonts w:ascii="標楷體" w:eastAsia="標楷體" w:hAnsi="標楷體" w:cs="新細明體" w:hint="eastAsia"/>
          <w:color w:val="000000"/>
          <w:sz w:val="32"/>
        </w:rPr>
        <w:t>百拜具陳</w:t>
      </w:r>
      <w:r w:rsidR="00CB0B72" w:rsidRPr="00CB0B72">
        <w:rPr>
          <w:rFonts w:ascii="標楷體" w:eastAsia="標楷體" w:hAnsi="標楷體" w:hint="eastAsia"/>
          <w:color w:val="000000"/>
          <w:sz w:val="32"/>
        </w:rPr>
        <w:tab/>
      </w:r>
      <w:r w:rsidR="00CB0B72">
        <w:rPr>
          <w:rFonts w:ascii="標楷體" w:eastAsia="標楷體" w:hAnsi="標楷體" w:hint="eastAsia"/>
          <w:color w:val="000000"/>
          <w:sz w:val="32"/>
        </w:rPr>
        <w:tab/>
      </w:r>
      <w:r w:rsidR="00CB0B72">
        <w:rPr>
          <w:rFonts w:ascii="標楷體" w:eastAsia="標楷體" w:hAnsi="標楷體" w:hint="eastAsia"/>
          <w:color w:val="000000"/>
          <w:sz w:val="32"/>
        </w:rPr>
        <w:tab/>
      </w:r>
      <w:r w:rsidR="00785D62" w:rsidRPr="00CB0B72">
        <w:rPr>
          <w:rFonts w:ascii="標楷體" w:eastAsia="標楷體" w:hAnsi="標楷體" w:cs="新細明體" w:hint="eastAsia"/>
          <w:color w:val="FF0000"/>
          <w:sz w:val="32"/>
          <w:bdr w:val="single" w:sz="4" w:space="0" w:color="auto"/>
        </w:rPr>
        <w:t>拜</w:t>
      </w:r>
    </w:p>
    <w:sectPr w:rsidR="006124B4" w:rsidRPr="00CB0B72" w:rsidSect="00CB0B72">
      <w:pgSz w:w="16838" w:h="11906" w:orient="landscape"/>
      <w:pgMar w:top="720" w:right="720" w:bottom="720" w:left="720" w:header="0" w:footer="0" w:gutter="0"/>
      <w:cols w:space="720"/>
      <w:formProt w:val="0"/>
      <w:textDirection w:val="tbRl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10609000101010101"/>
    <w:charset w:val="88"/>
    <w:family w:val="roman"/>
    <w:pitch w:val="variable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panose1 w:val="02010609000101010101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Helvetica;STHeiti;Droid Sans Fa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6124B4"/>
    <w:rsid w:val="00100754"/>
    <w:rsid w:val="006124B4"/>
    <w:rsid w:val="00785D62"/>
    <w:rsid w:val="00C73D2E"/>
    <w:rsid w:val="00CB0B72"/>
    <w:rsid w:val="00D22D51"/>
    <w:rsid w:val="00F2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Arial"/>
        <w:sz w:val="24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87A06-1A22-474A-8B25-8BC2EC78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nanputo-fwpc</dc:creator>
  <cp:lastModifiedBy>nanputo-fwpc</cp:lastModifiedBy>
  <cp:revision>2</cp:revision>
  <cp:lastPrinted>2019-02-21T07:25:00Z</cp:lastPrinted>
  <dcterms:created xsi:type="dcterms:W3CDTF">2019-02-21T07:27:00Z</dcterms:created>
  <dcterms:modified xsi:type="dcterms:W3CDTF">2019-02-21T07:27:00Z</dcterms:modified>
  <dc:language>zh-TW</dc:language>
</cp:coreProperties>
</file>